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DAB8" w14:textId="68B69962" w:rsidR="00A56E27" w:rsidRDefault="00A56E27">
      <w:r>
        <w:t>Somewhat traditional ANOVA table</w:t>
      </w:r>
      <w:r w:rsidR="0010640F">
        <w:t xml:space="preserve"> (compare group means to overall mean)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30"/>
        <w:gridCol w:w="2250"/>
        <w:gridCol w:w="2250"/>
        <w:gridCol w:w="1890"/>
        <w:gridCol w:w="1435"/>
      </w:tblGrid>
      <w:tr w:rsidR="008E0E31" w14:paraId="5D87883B" w14:textId="51478299" w:rsidTr="00B36D6D">
        <w:tc>
          <w:tcPr>
            <w:tcW w:w="895" w:type="dxa"/>
          </w:tcPr>
          <w:p w14:paraId="37A37020" w14:textId="69AA3156" w:rsidR="00A56E27" w:rsidRDefault="00A56E27" w:rsidP="00A56E27">
            <w:r>
              <w:t>Source</w:t>
            </w:r>
          </w:p>
        </w:tc>
        <w:tc>
          <w:tcPr>
            <w:tcW w:w="630" w:type="dxa"/>
          </w:tcPr>
          <w:p w14:paraId="141152FF" w14:textId="3240BD26" w:rsidR="00A56E27" w:rsidRDefault="00A56E27" w:rsidP="00A56E27">
            <w:r>
              <w:t>DF</w:t>
            </w:r>
          </w:p>
        </w:tc>
        <w:tc>
          <w:tcPr>
            <w:tcW w:w="2250" w:type="dxa"/>
          </w:tcPr>
          <w:p w14:paraId="77A9AC2B" w14:textId="4A4FF432" w:rsidR="00A56E27" w:rsidRDefault="00A56E27" w:rsidP="00A56E27">
            <w:pPr>
              <w:jc w:val="both"/>
            </w:pPr>
            <w:r>
              <w:t>Sums of Squares</w:t>
            </w:r>
          </w:p>
        </w:tc>
        <w:tc>
          <w:tcPr>
            <w:tcW w:w="2250" w:type="dxa"/>
          </w:tcPr>
          <w:p w14:paraId="433EDBEA" w14:textId="6182AE82" w:rsidR="00A56E27" w:rsidRDefault="00A56E27" w:rsidP="00A56E27">
            <w:r>
              <w:t>Mean Squares</w:t>
            </w:r>
          </w:p>
        </w:tc>
        <w:tc>
          <w:tcPr>
            <w:tcW w:w="1890" w:type="dxa"/>
          </w:tcPr>
          <w:p w14:paraId="57E214AA" w14:textId="22355078" w:rsidR="00A56E27" w:rsidRDefault="00A56E27" w:rsidP="00A56E27">
            <w:r>
              <w:t>F</w:t>
            </w:r>
          </w:p>
        </w:tc>
        <w:tc>
          <w:tcPr>
            <w:tcW w:w="1435" w:type="dxa"/>
          </w:tcPr>
          <w:p w14:paraId="3F69F908" w14:textId="497159BD" w:rsidR="00A56E27" w:rsidRDefault="00A56E27" w:rsidP="00A56E27">
            <w:r>
              <w:t>p-value</w:t>
            </w:r>
          </w:p>
        </w:tc>
      </w:tr>
      <w:tr w:rsidR="006666B2" w14:paraId="28734CF0" w14:textId="5F836C64" w:rsidTr="00B36D6D">
        <w:tc>
          <w:tcPr>
            <w:tcW w:w="895" w:type="dxa"/>
          </w:tcPr>
          <w:p w14:paraId="338232AD" w14:textId="52CC930F" w:rsidR="00A56E27" w:rsidRDefault="00A56E27">
            <w:r>
              <w:t>Groups</w:t>
            </w:r>
          </w:p>
        </w:tc>
        <w:tc>
          <w:tcPr>
            <w:tcW w:w="630" w:type="dxa"/>
          </w:tcPr>
          <w:p w14:paraId="24DED843" w14:textId="518BC8FC" w:rsidR="00A56E27" w:rsidRDefault="00A56E27">
            <w:r>
              <w:t>I-1</w:t>
            </w:r>
          </w:p>
        </w:tc>
        <w:tc>
          <w:tcPr>
            <w:tcW w:w="2250" w:type="dxa"/>
          </w:tcPr>
          <w:p w14:paraId="141B4BC6" w14:textId="684132EC" w:rsidR="00A56E27" w:rsidRDefault="00000000" w:rsidP="00A56E27">
            <w:pPr>
              <w:jc w:val="both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2250" w:type="dxa"/>
          </w:tcPr>
          <w:p w14:paraId="76369EB4" w14:textId="35B629A3" w:rsidR="00A56E27" w:rsidRDefault="008E0E31">
            <w:r>
              <w:t>MSGroups =</w:t>
            </w:r>
            <w:r w:rsidR="006666B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SSGroups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I-1 </m:t>
                  </m:r>
                </m:den>
              </m:f>
            </m:oMath>
            <w:r>
              <w:t xml:space="preserve"> </w:t>
            </w:r>
          </w:p>
        </w:tc>
        <w:tc>
          <w:tcPr>
            <w:tcW w:w="1890" w:type="dxa"/>
            <w:vMerge w:val="restart"/>
          </w:tcPr>
          <w:p w14:paraId="7069C456" w14:textId="77777777" w:rsidR="008E0E31" w:rsidRDefault="008E0E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MSGroups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MSError</m:t>
                        </m:r>
                      </m:den>
                    </m:f>
                  </m:e>
                </m:d>
              </m:oMath>
            </m:oMathPara>
          </w:p>
          <w:p w14:paraId="7D6E1CD6" w14:textId="26F4BE10" w:rsidR="00A56E27" w:rsidRDefault="00A56E27"/>
        </w:tc>
        <w:tc>
          <w:tcPr>
            <w:tcW w:w="1435" w:type="dxa"/>
            <w:vMerge w:val="restart"/>
          </w:tcPr>
          <w:p w14:paraId="4FE212EA" w14:textId="2BF93A24" w:rsidR="00A56E27" w:rsidRDefault="00A56E27">
            <w:r>
              <w:t>F(I-1, n-I)</w:t>
            </w:r>
          </w:p>
        </w:tc>
      </w:tr>
      <w:tr w:rsidR="006666B2" w14:paraId="3D79AFC2" w14:textId="2EFC8C00" w:rsidTr="00B36D6D">
        <w:tc>
          <w:tcPr>
            <w:tcW w:w="895" w:type="dxa"/>
          </w:tcPr>
          <w:p w14:paraId="6A5B5C3E" w14:textId="26CD5F3D" w:rsidR="00A56E27" w:rsidRDefault="00A56E27">
            <w:r>
              <w:t>Error</w:t>
            </w:r>
          </w:p>
        </w:tc>
        <w:tc>
          <w:tcPr>
            <w:tcW w:w="630" w:type="dxa"/>
          </w:tcPr>
          <w:p w14:paraId="4DEE942F" w14:textId="215BBFD9" w:rsidR="00A56E27" w:rsidRDefault="00A56E27">
            <w:r>
              <w:t>n-I</w:t>
            </w:r>
          </w:p>
        </w:tc>
        <w:tc>
          <w:tcPr>
            <w:tcW w:w="2250" w:type="dxa"/>
          </w:tcPr>
          <w:p w14:paraId="54B7AADC" w14:textId="7E2F360C" w:rsidR="00A56E27" w:rsidRDefault="00000000" w:rsidP="00A56E27">
            <w:pPr>
              <w:jc w:val="both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I</m:t>
                    </m:r>
                  </m:sup>
                  <m:e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2250" w:type="dxa"/>
          </w:tcPr>
          <w:p w14:paraId="2522A752" w14:textId="78F7F433" w:rsidR="00A56E27" w:rsidRDefault="008E0E31">
            <w:r>
              <w:t>MSError =</w:t>
            </w:r>
            <w:r w:rsidR="006666B2">
              <w:t xml:space="preserve"> </w:t>
            </w:r>
            <m:oMath>
              <m:r>
                <w:rPr>
                  <w:rFonts w:ascii="Cambria Math" w:hAnsi="Cambria Math"/>
                </w:rPr>
                <m:t>SSError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SSError</m:t>
                  </m:r>
                </m:num>
                <m:den>
                  <m:r>
                    <w:rPr>
                      <w:rFonts w:ascii="Cambria Math" w:hAnsi="Cambria Math"/>
                    </w:rPr>
                    <m:t>n-I</m:t>
                  </m:r>
                </m:den>
              </m:f>
            </m:oMath>
            <w:r>
              <w:t xml:space="preserve"> </w:t>
            </w:r>
          </w:p>
        </w:tc>
        <w:tc>
          <w:tcPr>
            <w:tcW w:w="1890" w:type="dxa"/>
            <w:vMerge/>
          </w:tcPr>
          <w:p w14:paraId="55FF759B" w14:textId="77777777" w:rsidR="00A56E27" w:rsidRDefault="00A56E27"/>
        </w:tc>
        <w:tc>
          <w:tcPr>
            <w:tcW w:w="1435" w:type="dxa"/>
            <w:vMerge/>
          </w:tcPr>
          <w:p w14:paraId="2993B28B" w14:textId="77777777" w:rsidR="00A56E27" w:rsidRDefault="00A56E27"/>
        </w:tc>
      </w:tr>
      <w:tr w:rsidR="006666B2" w14:paraId="78398A59" w14:textId="77777777" w:rsidTr="00B36D6D">
        <w:tc>
          <w:tcPr>
            <w:tcW w:w="895" w:type="dxa"/>
          </w:tcPr>
          <w:p w14:paraId="5EA217FA" w14:textId="5A543DE5" w:rsidR="00A56E27" w:rsidRDefault="00A56E27">
            <w:r>
              <w:t>Total</w:t>
            </w:r>
          </w:p>
        </w:tc>
        <w:tc>
          <w:tcPr>
            <w:tcW w:w="630" w:type="dxa"/>
          </w:tcPr>
          <w:p w14:paraId="0B7EBE2C" w14:textId="3D105ED2" w:rsidR="00A56E27" w:rsidRDefault="00A56E27">
            <w:r>
              <w:t>n-1</w:t>
            </w:r>
          </w:p>
        </w:tc>
        <w:tc>
          <w:tcPr>
            <w:tcW w:w="2250" w:type="dxa"/>
          </w:tcPr>
          <w:p w14:paraId="18524420" w14:textId="29590D5E" w:rsidR="00A56E27" w:rsidRPr="00AF4A8E" w:rsidRDefault="00000000" w:rsidP="00A56E27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2250" w:type="dxa"/>
          </w:tcPr>
          <w:p w14:paraId="270C4490" w14:textId="0D551EB1" w:rsidR="00A56E27" w:rsidRDefault="00000000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SSTotal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1890" w:type="dxa"/>
          </w:tcPr>
          <w:p w14:paraId="1CAEFFFD" w14:textId="77777777" w:rsidR="00A56E27" w:rsidRDefault="00A56E27"/>
        </w:tc>
        <w:tc>
          <w:tcPr>
            <w:tcW w:w="1435" w:type="dxa"/>
          </w:tcPr>
          <w:p w14:paraId="009F3ED1" w14:textId="77777777" w:rsidR="00A56E27" w:rsidRDefault="00A56E27"/>
        </w:tc>
      </w:tr>
    </w:tbl>
    <w:p w14:paraId="39A5252C" w14:textId="7523FB10" w:rsidR="002B4881" w:rsidRDefault="002B4881"/>
    <w:p w14:paraId="006394B8" w14:textId="44DFCC9E" w:rsidR="00A56E27" w:rsidRDefault="00A56E27">
      <w:r>
        <w:t>Regression ANOVA table</w:t>
      </w:r>
      <w:r w:rsidR="0010640F">
        <w:t xml:space="preserve"> (compare model predictions to horizontal 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30"/>
        <w:gridCol w:w="2250"/>
        <w:gridCol w:w="2250"/>
        <w:gridCol w:w="1890"/>
        <w:gridCol w:w="1435"/>
      </w:tblGrid>
      <w:tr w:rsidR="00A56E27" w14:paraId="69AD2331" w14:textId="77777777" w:rsidTr="00B36D6D">
        <w:tc>
          <w:tcPr>
            <w:tcW w:w="895" w:type="dxa"/>
          </w:tcPr>
          <w:p w14:paraId="0F6E9D18" w14:textId="77777777" w:rsidR="00A56E27" w:rsidRDefault="00A56E27" w:rsidP="006535C5">
            <w:r>
              <w:t>Source</w:t>
            </w:r>
          </w:p>
        </w:tc>
        <w:tc>
          <w:tcPr>
            <w:tcW w:w="630" w:type="dxa"/>
          </w:tcPr>
          <w:p w14:paraId="218D5FB0" w14:textId="77777777" w:rsidR="00A56E27" w:rsidRDefault="00A56E27" w:rsidP="006535C5">
            <w:r>
              <w:t>DF</w:t>
            </w:r>
          </w:p>
        </w:tc>
        <w:tc>
          <w:tcPr>
            <w:tcW w:w="2250" w:type="dxa"/>
          </w:tcPr>
          <w:p w14:paraId="479C9EBB" w14:textId="15EC1641" w:rsidR="00A56E27" w:rsidRDefault="00A56E27" w:rsidP="006535C5">
            <w:r>
              <w:t>Sums of Squares</w:t>
            </w:r>
          </w:p>
        </w:tc>
        <w:tc>
          <w:tcPr>
            <w:tcW w:w="2250" w:type="dxa"/>
          </w:tcPr>
          <w:p w14:paraId="5E8243D3" w14:textId="4BF2D2D7" w:rsidR="00A56E27" w:rsidRDefault="00A56E27" w:rsidP="006535C5">
            <w:r>
              <w:t>Mean Squares</w:t>
            </w:r>
          </w:p>
        </w:tc>
        <w:tc>
          <w:tcPr>
            <w:tcW w:w="1890" w:type="dxa"/>
          </w:tcPr>
          <w:p w14:paraId="4670D1F7" w14:textId="77777777" w:rsidR="00A56E27" w:rsidRDefault="00A56E27" w:rsidP="006535C5">
            <w:r>
              <w:t>F</w:t>
            </w:r>
          </w:p>
        </w:tc>
        <w:tc>
          <w:tcPr>
            <w:tcW w:w="1435" w:type="dxa"/>
          </w:tcPr>
          <w:p w14:paraId="7133C22D" w14:textId="77777777" w:rsidR="00A56E27" w:rsidRDefault="00A56E27" w:rsidP="006535C5">
            <w:r>
              <w:t>p-value</w:t>
            </w:r>
          </w:p>
        </w:tc>
      </w:tr>
      <w:tr w:rsidR="006666B2" w14:paraId="3ACF5133" w14:textId="77777777" w:rsidTr="00B36D6D">
        <w:tc>
          <w:tcPr>
            <w:tcW w:w="895" w:type="dxa"/>
          </w:tcPr>
          <w:p w14:paraId="322C0FE7" w14:textId="5DCBE66C" w:rsidR="008E0E31" w:rsidRDefault="008E0E31" w:rsidP="008E0E31">
            <w:r>
              <w:t>Model</w:t>
            </w:r>
          </w:p>
        </w:tc>
        <w:tc>
          <w:tcPr>
            <w:tcW w:w="630" w:type="dxa"/>
          </w:tcPr>
          <w:p w14:paraId="5F6AE97B" w14:textId="11DCB4A0" w:rsidR="008E0E31" w:rsidRPr="00A56E27" w:rsidRDefault="008E0E31" w:rsidP="008E0E31">
            <w:r>
              <w:rPr>
                <w:i/>
                <w:iCs/>
              </w:rPr>
              <w:t>p</w:t>
            </w:r>
            <w:r>
              <w:t>-1</w:t>
            </w:r>
          </w:p>
        </w:tc>
        <w:tc>
          <w:tcPr>
            <w:tcW w:w="2250" w:type="dxa"/>
          </w:tcPr>
          <w:p w14:paraId="238C0859" w14:textId="181AC901" w:rsidR="008E0E31" w:rsidRDefault="00000000" w:rsidP="008E0E31"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2250" w:type="dxa"/>
          </w:tcPr>
          <w:p w14:paraId="4E29110D" w14:textId="1F6DDB52" w:rsidR="008E0E31" w:rsidRDefault="008E0E31" w:rsidP="008E0E31">
            <w:r>
              <w:t>MSModel =</w:t>
            </w:r>
            <w:r w:rsidR="006666B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SSModel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p-1</m:t>
                      </m:r>
                    </m:e>
                  </m:d>
                </m:den>
              </m:f>
            </m:oMath>
            <w:r>
              <w:t xml:space="preserve"> </w:t>
            </w:r>
          </w:p>
        </w:tc>
        <w:tc>
          <w:tcPr>
            <w:tcW w:w="1890" w:type="dxa"/>
            <w:vMerge w:val="restart"/>
          </w:tcPr>
          <w:p w14:paraId="5C48F076" w14:textId="68D56DE4" w:rsidR="008E0E31" w:rsidRDefault="008E0E31" w:rsidP="008E0E3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F=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MSModel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MSError</m:t>
                        </m:r>
                      </m:den>
                    </m:f>
                  </m:e>
                </m:d>
              </m:oMath>
            </m:oMathPara>
          </w:p>
          <w:p w14:paraId="18800DF2" w14:textId="4348D610" w:rsidR="008E0E31" w:rsidRDefault="008E0E31" w:rsidP="008E0E31"/>
        </w:tc>
        <w:tc>
          <w:tcPr>
            <w:tcW w:w="1435" w:type="dxa"/>
            <w:vMerge w:val="restart"/>
          </w:tcPr>
          <w:p w14:paraId="03A3B7D0" w14:textId="75894ED8" w:rsidR="008E0E31" w:rsidRDefault="008E0E31" w:rsidP="008E0E31">
            <w:proofErr w:type="gramStart"/>
            <w:r>
              <w:t>F(</w:t>
            </w:r>
            <w:proofErr w:type="gramEnd"/>
            <w:r>
              <w:rPr>
                <w:i/>
                <w:iCs/>
              </w:rPr>
              <w:t>p</w:t>
            </w:r>
            <w:r>
              <w:t xml:space="preserve">-1, </w:t>
            </w:r>
            <w:r>
              <w:rPr>
                <w:i/>
                <w:iCs/>
              </w:rPr>
              <w:t>n</w:t>
            </w:r>
            <w:r>
              <w:t xml:space="preserve"> - </w:t>
            </w:r>
            <w:r>
              <w:rPr>
                <w:i/>
                <w:iCs/>
              </w:rPr>
              <w:t>p</w:t>
            </w:r>
            <w:r>
              <w:t>)</w:t>
            </w:r>
          </w:p>
        </w:tc>
      </w:tr>
      <w:tr w:rsidR="006666B2" w14:paraId="2F81F160" w14:textId="77777777" w:rsidTr="00B36D6D">
        <w:tc>
          <w:tcPr>
            <w:tcW w:w="895" w:type="dxa"/>
          </w:tcPr>
          <w:p w14:paraId="3E6AD291" w14:textId="77777777" w:rsidR="008E0E31" w:rsidRDefault="008E0E31" w:rsidP="008E0E31">
            <w:r>
              <w:t>Error</w:t>
            </w:r>
          </w:p>
        </w:tc>
        <w:tc>
          <w:tcPr>
            <w:tcW w:w="630" w:type="dxa"/>
          </w:tcPr>
          <w:p w14:paraId="231CD1A1" w14:textId="2F03F395" w:rsidR="008E0E31" w:rsidRPr="00A56E27" w:rsidRDefault="008E0E31" w:rsidP="008E0E31">
            <w:r>
              <w:t>n-</w:t>
            </w:r>
            <w:r>
              <w:rPr>
                <w:i/>
                <w:iCs/>
              </w:rPr>
              <w:t>p</w:t>
            </w:r>
          </w:p>
        </w:tc>
        <w:tc>
          <w:tcPr>
            <w:tcW w:w="2250" w:type="dxa"/>
          </w:tcPr>
          <w:p w14:paraId="23A2D5DF" w14:textId="1B6BF8B7" w:rsidR="008E0E31" w:rsidRDefault="00000000" w:rsidP="008E0E31"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2250" w:type="dxa"/>
          </w:tcPr>
          <w:p w14:paraId="38F39152" w14:textId="5483A657" w:rsidR="008E0E31" w:rsidRDefault="008E0E31" w:rsidP="008E0E31">
            <w:r>
              <w:t>MSError =</w:t>
            </w:r>
            <w:r w:rsidR="006666B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SSError</m:t>
                  </m:r>
                </m:num>
                <m:den>
                  <m:r>
                    <w:rPr>
                      <w:rFonts w:ascii="Cambria Math" w:hAnsi="Cambria Math"/>
                    </w:rPr>
                    <m:t>n-p</m:t>
                  </m:r>
                </m:den>
              </m:f>
            </m:oMath>
            <w:r>
              <w:t xml:space="preserve"> </w:t>
            </w:r>
          </w:p>
        </w:tc>
        <w:tc>
          <w:tcPr>
            <w:tcW w:w="1890" w:type="dxa"/>
            <w:vMerge/>
          </w:tcPr>
          <w:p w14:paraId="731AD14D" w14:textId="77777777" w:rsidR="008E0E31" w:rsidRDefault="008E0E31" w:rsidP="008E0E31"/>
        </w:tc>
        <w:tc>
          <w:tcPr>
            <w:tcW w:w="1435" w:type="dxa"/>
            <w:vMerge/>
          </w:tcPr>
          <w:p w14:paraId="66DC60FF" w14:textId="77777777" w:rsidR="008E0E31" w:rsidRDefault="008E0E31" w:rsidP="008E0E31"/>
        </w:tc>
      </w:tr>
      <w:tr w:rsidR="006666B2" w14:paraId="248AA87E" w14:textId="77777777" w:rsidTr="00B36D6D">
        <w:tc>
          <w:tcPr>
            <w:tcW w:w="895" w:type="dxa"/>
          </w:tcPr>
          <w:p w14:paraId="2715C871" w14:textId="77777777" w:rsidR="00A56E27" w:rsidRDefault="00A56E27" w:rsidP="006535C5">
            <w:r>
              <w:t>Total</w:t>
            </w:r>
          </w:p>
        </w:tc>
        <w:tc>
          <w:tcPr>
            <w:tcW w:w="630" w:type="dxa"/>
          </w:tcPr>
          <w:p w14:paraId="09B7655B" w14:textId="77777777" w:rsidR="00A56E27" w:rsidRDefault="00A56E27" w:rsidP="006535C5">
            <w:r>
              <w:t>n-1</w:t>
            </w:r>
          </w:p>
        </w:tc>
        <w:tc>
          <w:tcPr>
            <w:tcW w:w="2250" w:type="dxa"/>
          </w:tcPr>
          <w:p w14:paraId="5BB8006A" w14:textId="77777777" w:rsidR="00A56E27" w:rsidRPr="00AF4A8E" w:rsidRDefault="00000000" w:rsidP="006535C5">
            <w:pPr>
              <w:rPr>
                <w:rFonts w:ascii="Calibri" w:eastAsia="Calibri" w:hAnsi="Calibri" w:cs="Times New Roman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2250" w:type="dxa"/>
          </w:tcPr>
          <w:p w14:paraId="3CF4D0BA" w14:textId="0A9D8BAB" w:rsidR="00A56E27" w:rsidRDefault="00000000" w:rsidP="006535C5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SSTotal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</m:oMath>
            </m:oMathPara>
          </w:p>
        </w:tc>
        <w:tc>
          <w:tcPr>
            <w:tcW w:w="1890" w:type="dxa"/>
          </w:tcPr>
          <w:p w14:paraId="16F850D4" w14:textId="77777777" w:rsidR="00A56E27" w:rsidRDefault="00A56E27" w:rsidP="006535C5"/>
        </w:tc>
        <w:tc>
          <w:tcPr>
            <w:tcW w:w="1435" w:type="dxa"/>
          </w:tcPr>
          <w:p w14:paraId="4F41A603" w14:textId="77777777" w:rsidR="00A56E27" w:rsidRDefault="00A56E27" w:rsidP="006535C5"/>
        </w:tc>
      </w:tr>
    </w:tbl>
    <w:p w14:paraId="2ADD861C" w14:textId="35D95D78" w:rsidR="00A56E27" w:rsidRDefault="00A56E27">
      <w:r>
        <w:rPr>
          <w:i/>
          <w:iCs/>
        </w:rPr>
        <w:t>p</w:t>
      </w:r>
      <w:r>
        <w:t xml:space="preserve"> is the number of estimated terms (e.g., slope and intercept)</w:t>
      </w:r>
    </w:p>
    <w:p w14:paraId="6EE38747" w14:textId="29C9A1F6" w:rsidR="001E1E18" w:rsidRDefault="001E1E18"/>
    <w:p w14:paraId="375714E3" w14:textId="22C91CFC" w:rsidR="001E1E18" w:rsidRDefault="001E1E18"/>
    <w:p w14:paraId="1869C531" w14:textId="77777777" w:rsidR="001E1E18" w:rsidRPr="00A56E27" w:rsidRDefault="001E1E18"/>
    <w:sectPr w:rsidR="001E1E18" w:rsidRPr="00A56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27"/>
    <w:rsid w:val="0010640F"/>
    <w:rsid w:val="001E1E18"/>
    <w:rsid w:val="002B4881"/>
    <w:rsid w:val="00374594"/>
    <w:rsid w:val="004400D5"/>
    <w:rsid w:val="00446256"/>
    <w:rsid w:val="006666B2"/>
    <w:rsid w:val="008E0E31"/>
    <w:rsid w:val="009B77A6"/>
    <w:rsid w:val="00A56E27"/>
    <w:rsid w:val="00A958BC"/>
    <w:rsid w:val="00AC20D5"/>
    <w:rsid w:val="00B36D6D"/>
    <w:rsid w:val="00EB7F36"/>
    <w:rsid w:val="00F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45EE"/>
  <w15:chartTrackingRefBased/>
  <w15:docId w15:val="{B8BBE714-06A8-468F-B299-0CAF6B0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6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L. Chance</dc:creator>
  <cp:keywords/>
  <dc:description/>
  <cp:lastModifiedBy>Beth L. Chance</cp:lastModifiedBy>
  <cp:revision>7</cp:revision>
  <dcterms:created xsi:type="dcterms:W3CDTF">2023-09-26T21:34:00Z</dcterms:created>
  <dcterms:modified xsi:type="dcterms:W3CDTF">2023-09-28T17:08:00Z</dcterms:modified>
</cp:coreProperties>
</file>